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"/>
        <w:jc w:val="center"/>
      </w:pPr>
      <w:r>
        <w:rPr>
          <w:rFonts w:ascii="Calibri" w:cs="Calibri" w:eastAsia="Calibri" w:hAnsi="Calibri"/>
          <w:b/>
          <w:bCs/>
          <w:color w:val="1F3864"/>
          <w:sz w:val="44"/>
          <w:szCs w:val="44"/>
        </w:rPr>
        <w:t xml:space="preserve">Muhammad Usama Afzal</w:t>
      </w:r>
    </w:p>
    <w:p>
      <w:pPr>
        <w:spacing w:after="100"/>
        <w:jc w:val="center"/>
      </w:pPr>
      <w:r>
        <w:rPr>
          <w:rFonts w:ascii="Calibri" w:cs="Calibri" w:eastAsia="Calibri" w:hAnsi="Calibri"/>
          <w:color w:val="333333"/>
          <w:sz w:val="26"/>
          <w:szCs w:val="26"/>
        </w:rPr>
        <w:t xml:space="preserve">UI/UX Designer | Graphic Designer</w:t>
      </w:r>
    </w:p>
    <w:p>
      <w:pPr>
        <w:spacing w:after="40"/>
        <w:jc w:val="center"/>
      </w:pPr>
      <w:r>
        <w:rPr>
          <w:rFonts w:ascii="Calibri" w:cs="Calibri" w:eastAsia="Calibri" w:hAnsi="Calibri"/>
          <w:color w:val="333333"/>
          <w:sz w:val="20"/>
          <w:szCs w:val="20"/>
        </w:rPr>
        <w:t xml:space="preserve">Faisalabad, Pakistan  |  +92 306 0017991  |  usama2298@gmail.com</w:t>
      </w:r>
    </w:p>
    <w:p>
      <w:pPr>
        <w:spacing w:after="200"/>
        <w:jc w:val="center"/>
      </w:pPr>
      <w:hyperlink w:history="1" r:id="rIddkw4yw0un4ox3fq0i6jdz">
        <w:r>
          <w:rPr>
            <w:rStyle w:val="Hyperlink"/>
            <w:rFonts w:ascii="Calibri" w:cs="Calibri" w:eastAsia="Calibri" w:hAnsi="Calibri"/>
            <w:color w:val="1155CC"/>
            <w:sz w:val="20"/>
            <w:szCs w:val="20"/>
            <w:u w:val="single"/>
          </w:rPr>
          <w:t xml:space="preserve">LinkedIn</w:t>
        </w:r>
      </w:hyperlink>
      <w:r>
        <w:rPr>
          <w:rFonts w:ascii="Calibri" w:cs="Calibri" w:eastAsia="Calibri" w:hAnsi="Calibri"/>
          <w:color w:val="333333"/>
          <w:sz w:val="20"/>
          <w:szCs w:val="20"/>
        </w:rPr>
        <w:t xml:space="preserve">  |  </w:t>
      </w:r>
      <w:hyperlink w:history="1" r:id="rIdo8ke4ch8hbtpcdbpokgiz">
        <w:r>
          <w:rPr>
            <w:rStyle w:val="Hyperlink"/>
            <w:rFonts w:ascii="Calibri" w:cs="Calibri" w:eastAsia="Calibri" w:hAnsi="Calibri"/>
            <w:color w:val="1155CC"/>
            <w:sz w:val="20"/>
            <w:szCs w:val="20"/>
            <w:u w:val="single"/>
          </w:rPr>
          <w:t xml:space="preserve">Dribbble</w:t>
        </w:r>
      </w:hyperlink>
      <w:r>
        <w:rPr>
          <w:rFonts w:ascii="Calibri" w:cs="Calibri" w:eastAsia="Calibri" w:hAnsi="Calibri"/>
          <w:color w:val="333333"/>
          <w:sz w:val="20"/>
          <w:szCs w:val="20"/>
        </w:rPr>
        <w:t xml:space="preserve">  |  </w:t>
      </w:r>
      <w:hyperlink w:history="1" r:id="rId5slqj5nmxzpjeqxnsqmxx">
        <w:r>
          <w:rPr>
            <w:rStyle w:val="Hyperlink"/>
            <w:rFonts w:ascii="Calibri" w:cs="Calibri" w:eastAsia="Calibri" w:hAnsi="Calibri"/>
            <w:color w:val="1155CC"/>
            <w:sz w:val="20"/>
            <w:szCs w:val="20"/>
            <w:u w:val="single"/>
          </w:rPr>
          <w:t xml:space="preserve">Behance</w:t>
        </w:r>
      </w:hyperlink>
      <w:r>
        <w:rPr>
          <w:rFonts w:ascii="Calibri" w:cs="Calibri" w:eastAsia="Calibri" w:hAnsi="Calibri"/>
          <w:color w:val="333333"/>
          <w:sz w:val="20"/>
          <w:szCs w:val="20"/>
        </w:rPr>
        <w:t xml:space="preserve">  |  </w:t>
      </w:r>
      <w:hyperlink w:history="1" r:id="rIdten_gpjzgawuv4imgcekx">
        <w:r>
          <w:rPr>
            <w:rStyle w:val="Hyperlink"/>
            <w:rFonts w:ascii="Calibri" w:cs="Calibri" w:eastAsia="Calibri" w:hAnsi="Calibri"/>
            <w:color w:val="1155CC"/>
            <w:sz w:val="20"/>
            <w:szCs w:val="20"/>
            <w:u w:val="single"/>
          </w:rPr>
          <w:t xml:space="preserve">Portfolio</w:t>
        </w:r>
      </w:hyperlink>
    </w:p>
    <w:p>
      <w:pPr>
        <w:pBdr>
          <w:bottom w:val="single" w:color="1F3864" w:sz="6" w:space="2"/>
        </w:pBdr>
        <w:spacing w:after="100" w:before="26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PROFESSIONAL SUMMARY</w:t>
      </w:r>
    </w:p>
    <w:p>
      <w:pPr>
        <w:spacing w:after="8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Senior UI/UX Designer with 10+ years of experience designing intuitive, user-centered interfaces for mobile apps, web applications, and complex dashboards. Equally skilled as a Graphic Designer, delivering trend-driven visual content across both digital and print media. Known for consistently on-time delivery without compromising design quality, a strong sense of ownership, and a track record of taking on challenging projects that others hesitate to tackle. Experienced in leading design efforts end-to-end, from concept through final execution.</w:t>
      </w:r>
    </w:p>
    <w:p>
      <w:pPr>
        <w:pBdr>
          <w:bottom w:val="single" w:color="1F3864" w:sz="6" w:space="2"/>
        </w:pBdr>
        <w:spacing w:after="100" w:before="26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CORE SKILLS / TOOLS</w:t>
      </w:r>
    </w:p>
    <w:p>
      <w:pPr>
        <w:spacing w:after="60"/>
      </w:pPr>
      <w:r>
        <w:rPr>
          <w:rFonts w:ascii="Calibri" w:cs="Calibri" w:eastAsia="Calibri" w:hAnsi="Calibri"/>
          <w:b/>
          <w:bCs/>
          <w:color w:val="1F3864"/>
          <w:sz w:val="21"/>
          <w:szCs w:val="21"/>
        </w:rPr>
        <w:t xml:space="preserve">Design Software: </w:t>
      </w:r>
      <w:r>
        <w:rPr>
          <w:rFonts w:ascii="Calibri" w:cs="Calibri" w:eastAsia="Calibri" w:hAnsi="Calibri"/>
          <w:color w:val="333333"/>
          <w:sz w:val="21"/>
          <w:szCs w:val="21"/>
        </w:rPr>
        <w:t xml:space="preserve">Figma, Adobe XD, Sketch, Adobe Photoshop, Adobe Illustrator, Adobe InDesign</w:t>
      </w:r>
    </w:p>
    <w:p>
      <w:pPr>
        <w:spacing w:after="60"/>
      </w:pPr>
      <w:r>
        <w:rPr>
          <w:rFonts w:ascii="Calibri" w:cs="Calibri" w:eastAsia="Calibri" w:hAnsi="Calibri"/>
          <w:b/>
          <w:bCs/>
          <w:color w:val="1F3864"/>
          <w:sz w:val="21"/>
          <w:szCs w:val="21"/>
        </w:rPr>
        <w:t xml:space="preserve">UI/UX Skills: </w:t>
      </w:r>
      <w:r>
        <w:rPr>
          <w:rFonts w:ascii="Calibri" w:cs="Calibri" w:eastAsia="Calibri" w:hAnsi="Calibri"/>
          <w:color w:val="333333"/>
          <w:sz w:val="21"/>
          <w:szCs w:val="21"/>
        </w:rPr>
        <w:t xml:space="preserve">Wireframing, Prototyping, User Research, Usability Testing, Design Systems, Responsive Design, Interaction Design, Information Architecture</w:t>
      </w:r>
    </w:p>
    <w:p>
      <w:pPr>
        <w:spacing w:after="60"/>
      </w:pPr>
      <w:r>
        <w:rPr>
          <w:rFonts w:ascii="Calibri" w:cs="Calibri" w:eastAsia="Calibri" w:hAnsi="Calibri"/>
          <w:b/>
          <w:bCs/>
          <w:color w:val="1F3864"/>
          <w:sz w:val="21"/>
          <w:szCs w:val="21"/>
        </w:rPr>
        <w:t xml:space="preserve">Graphic Design Skills: </w:t>
      </w:r>
      <w:r>
        <w:rPr>
          <w:rFonts w:ascii="Calibri" w:cs="Calibri" w:eastAsia="Calibri" w:hAnsi="Calibri"/>
          <w:color w:val="333333"/>
          <w:sz w:val="21"/>
          <w:szCs w:val="21"/>
        </w:rPr>
        <w:t xml:space="preserve">Branding &amp; Brand Identity, Print Design, Social Media Design, Typography, Layout Design</w:t>
      </w:r>
    </w:p>
    <w:p>
      <w:pPr>
        <w:spacing w:after="60"/>
      </w:pPr>
      <w:r>
        <w:rPr>
          <w:rFonts w:ascii="Calibri" w:cs="Calibri" w:eastAsia="Calibri" w:hAnsi="Calibri"/>
          <w:b/>
          <w:bCs/>
          <w:color w:val="1F3864"/>
          <w:sz w:val="21"/>
          <w:szCs w:val="21"/>
        </w:rPr>
        <w:t xml:space="preserve">Video Editing: </w:t>
      </w:r>
      <w:r>
        <w:rPr>
          <w:rFonts w:ascii="Calibri" w:cs="Calibri" w:eastAsia="Calibri" w:hAnsi="Calibri"/>
          <w:color w:val="333333"/>
          <w:sz w:val="21"/>
          <w:szCs w:val="21"/>
        </w:rPr>
        <w:t xml:space="preserve">Adobe Premiere Pro, Canva, ClipChamp, Motion Graphics, Basic Video Editing</w:t>
      </w:r>
    </w:p>
    <w:p>
      <w:pPr>
        <w:spacing w:after="60"/>
      </w:pPr>
      <w:r>
        <w:rPr>
          <w:rFonts w:ascii="Calibri" w:cs="Calibri" w:eastAsia="Calibri" w:hAnsi="Calibri"/>
          <w:b/>
          <w:bCs/>
          <w:color w:val="1F3864"/>
          <w:sz w:val="21"/>
          <w:szCs w:val="21"/>
        </w:rPr>
        <w:t xml:space="preserve">Leadership &amp; Collaboration: </w:t>
      </w:r>
      <w:r>
        <w:rPr>
          <w:rFonts w:ascii="Calibri" w:cs="Calibri" w:eastAsia="Calibri" w:hAnsi="Calibri"/>
          <w:color w:val="333333"/>
          <w:sz w:val="21"/>
          <w:szCs w:val="21"/>
        </w:rPr>
        <w:t xml:space="preserve">Team Leadership, Project Management, Client Communication, Design Reviews &amp; QA, Cross-functional Collaboration</w:t>
      </w:r>
    </w:p>
    <w:p>
      <w:pPr>
        <w:pBdr>
          <w:bottom w:val="single" w:color="1F3864" w:sz="6" w:space="2"/>
        </w:pBdr>
        <w:spacing w:after="100" w:before="26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WORK EXPERIENCE</w:t>
      </w:r>
    </w:p>
    <w:p>
      <w:pPr>
        <w:tabs>
          <w:tab w:val="right" w:pos="9360"/>
        </w:tabs>
        <w:spacing w:after="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Senior UI/UX Designer — Cognitive IT Solutions</w:t>
      </w:r>
      <w:r>
        <w:rPr>
          <w:rFonts w:ascii="Calibri" w:cs="Calibri" w:eastAsia="Calibri" w:hAnsi="Calibri"/>
          <w:i/>
          <w:iCs/>
          <w:color w:val="333333"/>
          <w:sz w:val="20"/>
          <w:szCs w:val="20"/>
        </w:rPr>
        <w:t xml:space="preserve">	Remote  |  Jan 2024 – Present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Lead a cross-functional team of 12 members (4 designers, 8 marketing professionals), overseeing UI/UX design and visual content strategy across all active projects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Manage end-to-end design lifecycle for mobile apps, websites, and complex CRM dashboards — from requirement gathering (SRS documentation) and wireframing through final UI/UX design and quality assurance testing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Define core visual identity for each project, including logo design, color theory, and typography systems, ensuring brand consistency across platforms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Design daily social media content across formats, including static posts, video reels, and video ad creatives for paid campaign use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Collaborate with marketing and development teams to ensure design deliverables align with project timelines and business goals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Conduct design QA and usability testing to ensure a polished, error-free final product before deployment</w:t>
      </w:r>
    </w:p>
    <w:p>
      <w:pPr>
        <w:spacing w:after="140"/>
      </w:pPr>
    </w:p>
    <w:p>
      <w:pPr>
        <w:tabs>
          <w:tab w:val="right" w:pos="9360"/>
        </w:tabs>
        <w:spacing w:after="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Senior UI/UX Designer — Urgesol</w:t>
      </w:r>
      <w:r>
        <w:rPr>
          <w:rFonts w:ascii="Calibri" w:cs="Calibri" w:eastAsia="Calibri" w:hAnsi="Calibri"/>
          <w:i/>
          <w:iCs/>
          <w:color w:val="333333"/>
          <w:sz w:val="20"/>
          <w:szCs w:val="20"/>
        </w:rPr>
        <w:t xml:space="preserve">	Faisalabad, Pakistan  |  March 2017 – Jan 2024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Directed all design projects end-to-end, from initial concept and wireframing through final UI/UX design and delivery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Designed and delivered UI/UX for mobile apps, websites, and dashboard interfaces across multiple client projects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Defined visual identity foundations for projects, including logo design, color palettes, and typography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Created social media graphics and marketing visuals (static posts) to support client campaigns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Took full ownership of design direction within a growing startup environment, helping establish consistent design standards and workflows as the company scaled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Collaborated closely with development and marketing teams to ensure design deliverables met project timelines and client expectations</w:t>
      </w:r>
    </w:p>
    <w:p>
      <w:pPr>
        <w:spacing w:after="140"/>
      </w:pPr>
    </w:p>
    <w:p>
      <w:pPr>
        <w:tabs>
          <w:tab w:val="right" w:pos="9360"/>
        </w:tabs>
        <w:spacing w:after="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Junior Graphic Designer — Logico</w:t>
      </w:r>
      <w:r>
        <w:rPr>
          <w:rFonts w:ascii="Calibri" w:cs="Calibri" w:eastAsia="Calibri" w:hAnsi="Calibri"/>
          <w:i/>
          <w:iCs/>
          <w:color w:val="333333"/>
          <w:sz w:val="20"/>
          <w:szCs w:val="20"/>
        </w:rPr>
        <w:t xml:space="preserve">	Faisalabad, Pakistan  |  Feb 2016 – March 2017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Designed logo concepts for client logo design contests, delivering multiple creative directions per project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Produced print media designs, including marketing and promotional materials for various clients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Built a strong foundation in branding fundamentals, typography, and client-focused design work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Gained early experience translating client briefs into polished visual concepts under project deadlines</w:t>
      </w:r>
    </w:p>
    <w:p>
      <w:pPr>
        <w:spacing w:after="140"/>
      </w:pPr>
    </w:p>
    <w:p>
      <w:pPr>
        <w:tabs>
          <w:tab w:val="right" w:pos="9360"/>
        </w:tabs>
        <w:spacing w:after="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Freelance Graphic &amp; UI/UX Designer — Self-Employed</w:t>
      </w:r>
      <w:r>
        <w:rPr>
          <w:rFonts w:ascii="Calibri" w:cs="Calibri" w:eastAsia="Calibri" w:hAnsi="Calibri"/>
          <w:i/>
          <w:iCs/>
          <w:color w:val="333333"/>
          <w:sz w:val="20"/>
          <w:szCs w:val="20"/>
        </w:rPr>
        <w:t xml:space="preserve">	Remote  |  June 2015 – Present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Delivered end-to-end design projects for international clients across mobile app, web, and graphic design domains, independently managing several large-scale projects from concept to completion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Continuously expanded expertise by working across diverse industries and project types, staying current with evolving design tools, software updates, and market trends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Built long-term client relationships through consistent, high-quality delivery, leading to repeat projects and referrals across global markets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Balanced freelance commitments alongside full-time roles, reflecting strong time management and adaptability across simultaneous projects</w:t>
      </w:r>
    </w:p>
    <w:p>
      <w:pPr>
        <w:pBdr>
          <w:bottom w:val="single" w:color="1F3864" w:sz="6" w:space="2"/>
        </w:pBdr>
        <w:spacing w:after="100" w:before="26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EDUCATION</w:t>
      </w:r>
    </w:p>
    <w:p>
      <w:pPr>
        <w:tabs>
          <w:tab w:val="right" w:pos="9360"/>
        </w:tabs>
        <w:spacing w:after="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Bachelor of Science in Computer Science — Govt College University, Faisalabad</w:t>
      </w:r>
      <w:r>
        <w:rPr>
          <w:rFonts w:ascii="Calibri" w:cs="Calibri" w:eastAsia="Calibri" w:hAnsi="Calibri"/>
          <w:i/>
          <w:iCs/>
          <w:color w:val="333333"/>
          <w:sz w:val="20"/>
          <w:szCs w:val="20"/>
        </w:rPr>
        <w:t xml:space="preserve">	2012 – 2016</w:t>
      </w:r>
    </w:p>
    <w:p>
      <w:pPr>
        <w:spacing w:after="8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Faisalabad, Pakistan</w:t>
      </w:r>
    </w:p>
    <w:p>
      <w:pPr>
        <w:pBdr>
          <w:bottom w:val="single" w:color="1F3864" w:sz="6" w:space="2"/>
        </w:pBdr>
        <w:spacing w:after="100" w:before="26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PORTFOLIO / SELECTED PROJECTS</w:t>
      </w:r>
    </w:p>
    <w:p>
      <w:pPr>
        <w:spacing w:after="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AI Pro Resume</w:t>
      </w:r>
      <w:r>
        <w:rPr>
          <w:rFonts w:ascii="Calibri" w:cs="Calibri" w:eastAsia="Calibri" w:hAnsi="Calibri"/>
          <w:i/>
          <w:iCs/>
          <w:color w:val="333333"/>
          <w:sz w:val="20"/>
          <w:szCs w:val="20"/>
        </w:rPr>
        <w:t xml:space="preserve"> — AI-Powered Resume Builder (Web App)</w:t>
      </w:r>
    </w:p>
    <w:p>
      <w:pPr>
        <w:spacing w:after="8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Led end-to-end design from concept to deployment, including logo, brand theme, website UI/UX, and admin dashboard, using Figma. Currently live and actively used by users to generate resumes.</w:t>
      </w:r>
    </w:p>
    <w:p>
      <w:pPr>
        <w:spacing w:after="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Therapy Dock</w:t>
      </w:r>
      <w:r>
        <w:rPr>
          <w:rFonts w:ascii="Calibri" w:cs="Calibri" w:eastAsia="Calibri" w:hAnsi="Calibri"/>
          <w:i/>
          <w:iCs/>
          <w:color w:val="333333"/>
          <w:sz w:val="20"/>
          <w:szCs w:val="20"/>
        </w:rPr>
        <w:t xml:space="preserve"> — Mobile App (Healthcare / Telehealth)</w:t>
      </w:r>
    </w:p>
    <w:p>
      <w:pPr>
        <w:spacing w:after="8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Designed a mobile app connecting patients with therapists through AI-based matching, based on user-submitted needs. Owned full design lifecycle from wireframing through final deployment.</w:t>
      </w:r>
    </w:p>
    <w:p>
      <w:pPr>
        <w:spacing w:after="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RLM Nexus</w:t>
      </w:r>
      <w:r>
        <w:rPr>
          <w:rFonts w:ascii="Calibri" w:cs="Calibri" w:eastAsia="Calibri" w:hAnsi="Calibri"/>
          <w:i/>
          <w:iCs/>
          <w:color w:val="333333"/>
          <w:sz w:val="20"/>
          <w:szCs w:val="20"/>
        </w:rPr>
        <w:t xml:space="preserve"> — Brand Identity for Commercial Real Estate</w:t>
      </w:r>
    </w:p>
    <w:p>
      <w:pPr>
        <w:spacing w:after="8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Developed complete brand identity for an under-construction commercial building, including logo design, stationery, and comprehensive brand guidelines.</w:t>
      </w:r>
    </w:p>
    <w:p>
      <w:pPr>
        <w:spacing w:after="20"/>
      </w:pPr>
      <w:r>
        <w:rPr>
          <w:rFonts w:ascii="Calibri" w:cs="Calibri" w:eastAsia="Calibri" w:hAnsi="Calibri"/>
          <w:b/>
          <w:bCs/>
          <w:color w:val="1F3864"/>
          <w:sz w:val="22"/>
          <w:szCs w:val="22"/>
        </w:rPr>
        <w:t xml:space="preserve">Hire On</w:t>
      </w:r>
      <w:r>
        <w:rPr>
          <w:rFonts w:ascii="Calibri" w:cs="Calibri" w:eastAsia="Calibri" w:hAnsi="Calibri"/>
          <w:i/>
          <w:iCs/>
          <w:color w:val="333333"/>
          <w:sz w:val="20"/>
          <w:szCs w:val="20"/>
        </w:rPr>
        <w:t xml:space="preserve"> — Dashboard Design for Employment Agency</w:t>
      </w:r>
    </w:p>
    <w:p>
      <w:pPr>
        <w:spacing w:after="80"/>
      </w:pPr>
      <w:r>
        <w:rPr>
          <w:rFonts w:ascii="Calibri" w:cs="Calibri" w:eastAsia="Calibri" w:hAnsi="Calibri"/>
          <w:color w:val="333333"/>
          <w:sz w:val="21"/>
          <w:szCs w:val="21"/>
        </w:rPr>
        <w:t xml:space="preserve">Designed a comprehensive dashboard enabling agencies to track job postings, candidate pipelines, company-candidate links, and rate management — streamlining end-to-end recruitment operations.</w:t>
      </w:r>
    </w:p>
    <w:sectPr>
      <w:pgSz w:w="12240" w:h="15840" w:orient="portrait"/>
      <w:pgMar w:top="863" w:right="1008" w:bottom="863" w:left="1008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15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dkw4yw0un4ox3fq0i6jdz" Type="http://schemas.openxmlformats.org/officeDocument/2006/relationships/hyperlink" Target="https://www.linkedin.com/in/m-usama-afzal/" TargetMode="External"/><Relationship Id="rIdo8ke4ch8hbtpcdbpokgiz" Type="http://schemas.openxmlformats.org/officeDocument/2006/relationships/hyperlink" Target="https://dribbble.com/UsamaAfzal896" TargetMode="External"/><Relationship Id="rId5slqj5nmxzpjeqxnsqmxx" Type="http://schemas.openxmlformats.org/officeDocument/2006/relationships/hyperlink" Target="https://www.behance.net/usama-afzal" TargetMode="External"/><Relationship Id="rIdten_gpjzgawuv4imgcekx" Type="http://schemas.openxmlformats.org/officeDocument/2006/relationships/hyperlink" Target="https://your-portfolio-link.com" TargetMode="External"/><Relationship Id="rId11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2026-07-06T15:22:20.744Z</dcterms:created>
  <dcterms:modified xsi:type="dcterms:W3CDTF">2026-07-06T15:22:20.744Z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